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83385" w14:textId="77777777" w:rsidR="00605181" w:rsidRPr="0004552E" w:rsidRDefault="00605181" w:rsidP="005420C9">
      <w:pPr>
        <w:spacing w:before="0" w:line="360" w:lineRule="auto"/>
        <w:jc w:val="center"/>
        <w:rPr>
          <w:rFonts w:ascii="Arial" w:hAnsi="Arial" w:cs="Arial"/>
          <w:b/>
          <w:szCs w:val="22"/>
        </w:rPr>
      </w:pPr>
      <w:bookmarkStart w:id="0" w:name="_Toc535734569"/>
      <w:bookmarkStart w:id="1" w:name="_Toc58660829"/>
    </w:p>
    <w:p w14:paraId="09CD31CA" w14:textId="77777777" w:rsidR="00605181" w:rsidRPr="00406D9C" w:rsidRDefault="005420C9" w:rsidP="004E23E3">
      <w:pPr>
        <w:spacing w:before="0" w:line="360" w:lineRule="auto"/>
        <w:jc w:val="center"/>
        <w:rPr>
          <w:rFonts w:asciiTheme="minorHAnsi" w:hAnsiTheme="minorHAnsi" w:cstheme="minorHAnsi"/>
          <w:b/>
          <w:sz w:val="48"/>
          <w:szCs w:val="48"/>
          <w:u w:val="single"/>
        </w:rPr>
      </w:pPr>
      <w:r w:rsidRPr="00406D9C">
        <w:rPr>
          <w:rFonts w:asciiTheme="minorHAnsi" w:hAnsiTheme="minorHAnsi" w:cstheme="minorHAnsi"/>
          <w:b/>
          <w:sz w:val="48"/>
          <w:szCs w:val="48"/>
          <w:u w:val="single"/>
        </w:rPr>
        <w:t>ΠΟΛΙΤΙΚΗ ΠΟΙΟΤΗΤΑΣ</w:t>
      </w:r>
      <w:bookmarkEnd w:id="0"/>
      <w:bookmarkEnd w:id="1"/>
    </w:p>
    <w:p w14:paraId="4B00A071" w14:textId="4360102B" w:rsidR="000402CA" w:rsidRPr="000402CA" w:rsidRDefault="00596EE9" w:rsidP="00FB0A4C">
      <w:pPr>
        <w:tabs>
          <w:tab w:val="num" w:pos="720"/>
        </w:tabs>
        <w:spacing w:before="0"/>
        <w:rPr>
          <w:rFonts w:asciiTheme="minorHAnsi" w:hAnsiTheme="minorHAnsi" w:cstheme="minorHAnsi"/>
          <w:color w:val="000000" w:themeColor="text1"/>
          <w:sz w:val="18"/>
        </w:rPr>
      </w:pPr>
      <w:r>
        <w:rPr>
          <w:rFonts w:asciiTheme="minorHAnsi" w:hAnsiTheme="minorHAnsi" w:cstheme="minorHAnsi"/>
          <w:color w:val="000000" w:themeColor="text1"/>
          <w:sz w:val="18"/>
        </w:rPr>
        <w:tab/>
      </w:r>
      <w:r w:rsidR="000402CA" w:rsidRPr="000402CA">
        <w:rPr>
          <w:rFonts w:asciiTheme="minorHAnsi" w:hAnsiTheme="minorHAnsi" w:cstheme="minorHAnsi"/>
          <w:color w:val="000000" w:themeColor="text1"/>
          <w:sz w:val="18"/>
        </w:rPr>
        <w:t>Η </w:t>
      </w:r>
      <w:r w:rsidR="00FB0A4C" w:rsidRPr="00406D9C">
        <w:rPr>
          <w:rFonts w:asciiTheme="minorHAnsi" w:hAnsiTheme="minorHAnsi" w:cstheme="minorHAnsi"/>
          <w:b/>
          <w:bCs/>
          <w:i/>
          <w:iCs/>
          <w:color w:val="000000" w:themeColor="text1"/>
          <w:sz w:val="18"/>
        </w:rPr>
        <w:t>ΠΗΓΝΥΜΙ ΙΚΕ</w:t>
      </w:r>
      <w:r w:rsidR="000402CA" w:rsidRPr="000402CA">
        <w:rPr>
          <w:rFonts w:asciiTheme="minorHAnsi" w:hAnsiTheme="minorHAnsi" w:cstheme="minorHAnsi"/>
          <w:color w:val="000000" w:themeColor="text1"/>
          <w:sz w:val="18"/>
        </w:rPr>
        <w:t xml:space="preserve"> είναι τεχνική εταιρεία που δραστηριοποιείται στην κατασκευή </w:t>
      </w:r>
      <w:r w:rsidR="00FB0A4C">
        <w:rPr>
          <w:rFonts w:asciiTheme="minorHAnsi" w:hAnsiTheme="minorHAnsi" w:cstheme="minorHAnsi"/>
          <w:color w:val="000000" w:themeColor="text1"/>
          <w:sz w:val="18"/>
        </w:rPr>
        <w:t xml:space="preserve">δημοσίων έργων και συγκεκριμένα έργων οδοποιίας, υδραυλικών και λιμενικών, αλλά και στον </w:t>
      </w:r>
      <w:r w:rsidR="000402CA" w:rsidRPr="000402CA">
        <w:rPr>
          <w:rFonts w:asciiTheme="minorHAnsi" w:hAnsiTheme="minorHAnsi" w:cstheme="minorHAnsi"/>
          <w:color w:val="000000" w:themeColor="text1"/>
          <w:sz w:val="18"/>
        </w:rPr>
        <w:t>ιδιωτικό τομέα ανά την Ελλάδα. </w:t>
      </w:r>
    </w:p>
    <w:p w14:paraId="7217E0F2" w14:textId="575913AB" w:rsidR="005420C9" w:rsidRPr="000402CA" w:rsidRDefault="00596EE9" w:rsidP="00FB0A4C">
      <w:pPr>
        <w:tabs>
          <w:tab w:val="num" w:pos="720"/>
        </w:tabs>
        <w:spacing w:before="0"/>
        <w:rPr>
          <w:rFonts w:asciiTheme="minorHAnsi" w:hAnsiTheme="minorHAnsi" w:cstheme="minorHAnsi"/>
          <w:color w:val="000000" w:themeColor="text1"/>
          <w:sz w:val="18"/>
        </w:rPr>
      </w:pPr>
      <w:r>
        <w:rPr>
          <w:rFonts w:asciiTheme="minorHAnsi" w:hAnsiTheme="minorHAnsi" w:cstheme="minorHAnsi"/>
          <w:color w:val="000000" w:themeColor="text1"/>
          <w:sz w:val="18"/>
        </w:rPr>
        <w:tab/>
      </w:r>
      <w:r w:rsidR="005420C9" w:rsidRPr="000402CA">
        <w:rPr>
          <w:rFonts w:asciiTheme="minorHAnsi" w:hAnsiTheme="minorHAnsi" w:cstheme="minorHAnsi"/>
          <w:color w:val="000000" w:themeColor="text1"/>
          <w:sz w:val="18"/>
        </w:rPr>
        <w:t xml:space="preserve">Η συνολική λειτουργία της εταιρίας </w:t>
      </w:r>
      <w:r w:rsidR="000402CA" w:rsidRPr="000402CA">
        <w:rPr>
          <w:rFonts w:asciiTheme="minorHAnsi" w:hAnsiTheme="minorHAnsi" w:cstheme="minorHAnsi"/>
          <w:color w:val="000000" w:themeColor="text1"/>
          <w:sz w:val="18"/>
        </w:rPr>
        <w:t>«</w:t>
      </w:r>
      <w:r w:rsidR="00FB0A4C" w:rsidRPr="00406D9C">
        <w:rPr>
          <w:rFonts w:asciiTheme="minorHAnsi" w:hAnsiTheme="minorHAnsi" w:cstheme="minorHAnsi"/>
          <w:b/>
          <w:bCs/>
          <w:i/>
          <w:iCs/>
          <w:color w:val="000000" w:themeColor="text1"/>
          <w:sz w:val="18"/>
        </w:rPr>
        <w:t>ΠΗΓΝΥΜΙ ΙΚΕ</w:t>
      </w:r>
      <w:r w:rsidR="000402CA" w:rsidRPr="000402CA">
        <w:rPr>
          <w:rFonts w:asciiTheme="minorHAnsi" w:hAnsiTheme="minorHAnsi" w:cstheme="minorHAnsi"/>
          <w:color w:val="000000" w:themeColor="text1"/>
          <w:sz w:val="18"/>
        </w:rPr>
        <w:t>»</w:t>
      </w:r>
      <w:r w:rsidR="00424A42" w:rsidRPr="000402CA">
        <w:rPr>
          <w:rFonts w:asciiTheme="minorHAnsi" w:hAnsiTheme="minorHAnsi" w:cstheme="minorHAnsi"/>
          <w:color w:val="000000" w:themeColor="text1"/>
          <w:sz w:val="18"/>
        </w:rPr>
        <w:t xml:space="preserve"> </w:t>
      </w:r>
      <w:r w:rsidR="005420C9" w:rsidRPr="000402CA">
        <w:rPr>
          <w:rFonts w:asciiTheme="minorHAnsi" w:hAnsiTheme="minorHAnsi" w:cstheme="minorHAnsi"/>
          <w:color w:val="000000" w:themeColor="text1"/>
          <w:sz w:val="18"/>
        </w:rPr>
        <w:t>διέπεται από τις αρχές που αποτυπώνονται στο Σύστημα Διαχείρισης Ποιότητας (Σ.Δ.Π.). Το Σ.Δ.Π. είναι βασισμένο στις απαιτήσεις και τις προδιαγραφές που ορίζονται από το διεθνές πρότυπο ISO 9001:2015.</w:t>
      </w:r>
    </w:p>
    <w:p w14:paraId="191D9236" w14:textId="03946A36" w:rsidR="00C25C48" w:rsidRPr="000402CA" w:rsidRDefault="005420C9" w:rsidP="00596EE9">
      <w:pPr>
        <w:spacing w:before="0"/>
        <w:ind w:firstLine="720"/>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 xml:space="preserve">Βασική φιλοσοφία αλλά και </w:t>
      </w:r>
      <w:r w:rsidR="000617EB" w:rsidRPr="000402CA">
        <w:rPr>
          <w:rFonts w:asciiTheme="minorHAnsi" w:hAnsiTheme="minorHAnsi" w:cstheme="minorHAnsi"/>
          <w:color w:val="000000" w:themeColor="text1"/>
          <w:sz w:val="18"/>
        </w:rPr>
        <w:t xml:space="preserve">πρωταρχικός </w:t>
      </w:r>
      <w:r w:rsidRPr="000402CA">
        <w:rPr>
          <w:rFonts w:asciiTheme="minorHAnsi" w:hAnsiTheme="minorHAnsi" w:cstheme="minorHAnsi"/>
          <w:color w:val="000000" w:themeColor="text1"/>
          <w:sz w:val="18"/>
        </w:rPr>
        <w:t xml:space="preserve">στόχος της </w:t>
      </w:r>
      <w:r w:rsidR="000402CA" w:rsidRPr="000402CA">
        <w:rPr>
          <w:rFonts w:asciiTheme="minorHAnsi" w:hAnsiTheme="minorHAnsi" w:cstheme="minorHAnsi"/>
          <w:color w:val="000000" w:themeColor="text1"/>
          <w:sz w:val="18"/>
        </w:rPr>
        <w:t>εταιρείας</w:t>
      </w:r>
      <w:r w:rsidRPr="000402CA">
        <w:rPr>
          <w:rFonts w:asciiTheme="minorHAnsi" w:hAnsiTheme="minorHAnsi" w:cstheme="minorHAnsi"/>
          <w:color w:val="000000" w:themeColor="text1"/>
          <w:sz w:val="18"/>
        </w:rPr>
        <w:t xml:space="preserve">, μέσα από την εφαρμογή του συστήματος </w:t>
      </w:r>
      <w:r w:rsidR="0092543F" w:rsidRPr="000402CA">
        <w:rPr>
          <w:rFonts w:asciiTheme="minorHAnsi" w:hAnsiTheme="minorHAnsi" w:cstheme="minorHAnsi"/>
          <w:color w:val="000000" w:themeColor="text1"/>
          <w:sz w:val="18"/>
        </w:rPr>
        <w:t xml:space="preserve">διαχείρισης </w:t>
      </w:r>
      <w:r w:rsidRPr="000402CA">
        <w:rPr>
          <w:rFonts w:asciiTheme="minorHAnsi" w:hAnsiTheme="minorHAnsi" w:cstheme="minorHAnsi"/>
          <w:color w:val="000000" w:themeColor="text1"/>
          <w:sz w:val="18"/>
        </w:rPr>
        <w:t xml:space="preserve">ποιότητας, αποτελεί </w:t>
      </w:r>
      <w:r w:rsidR="000617EB" w:rsidRPr="000402CA">
        <w:rPr>
          <w:rFonts w:asciiTheme="minorHAnsi" w:hAnsiTheme="minorHAnsi" w:cstheme="minorHAnsi"/>
          <w:color w:val="000000" w:themeColor="text1"/>
          <w:sz w:val="18"/>
        </w:rPr>
        <w:t xml:space="preserve">η </w:t>
      </w:r>
      <w:r w:rsidR="003B1BDB">
        <w:rPr>
          <w:rFonts w:asciiTheme="minorHAnsi" w:hAnsiTheme="minorHAnsi" w:cstheme="minorHAnsi"/>
          <w:color w:val="000000" w:themeColor="text1"/>
          <w:sz w:val="18"/>
        </w:rPr>
        <w:t xml:space="preserve">κατασκευή ποιοτικών έργων και η </w:t>
      </w:r>
      <w:r w:rsidR="000617EB" w:rsidRPr="000402CA">
        <w:rPr>
          <w:rFonts w:asciiTheme="minorHAnsi" w:hAnsiTheme="minorHAnsi" w:cstheme="minorHAnsi"/>
          <w:color w:val="000000" w:themeColor="text1"/>
          <w:sz w:val="18"/>
        </w:rPr>
        <w:t xml:space="preserve">παροχή </w:t>
      </w:r>
      <w:r w:rsidR="00D577A3" w:rsidRPr="000402CA">
        <w:rPr>
          <w:rFonts w:asciiTheme="minorHAnsi" w:hAnsiTheme="minorHAnsi" w:cstheme="minorHAnsi"/>
          <w:color w:val="000000" w:themeColor="text1"/>
          <w:sz w:val="18"/>
        </w:rPr>
        <w:t xml:space="preserve">ποιοτικών </w:t>
      </w:r>
      <w:r w:rsidR="000402CA" w:rsidRPr="000402CA">
        <w:rPr>
          <w:rFonts w:asciiTheme="minorHAnsi" w:hAnsiTheme="minorHAnsi" w:cstheme="minorHAnsi"/>
          <w:color w:val="000000" w:themeColor="text1"/>
          <w:sz w:val="18"/>
        </w:rPr>
        <w:t>υπηρεσιών</w:t>
      </w:r>
      <w:r w:rsidR="00C25C48" w:rsidRPr="000402CA">
        <w:rPr>
          <w:rFonts w:asciiTheme="minorHAnsi" w:hAnsiTheme="minorHAnsi" w:cstheme="minorHAnsi"/>
          <w:color w:val="000000" w:themeColor="text1"/>
          <w:sz w:val="18"/>
        </w:rPr>
        <w:t xml:space="preserve"> </w:t>
      </w:r>
      <w:r w:rsidR="000617EB" w:rsidRPr="000402CA">
        <w:rPr>
          <w:rFonts w:asciiTheme="minorHAnsi" w:hAnsiTheme="minorHAnsi" w:cstheme="minorHAnsi"/>
          <w:color w:val="000000" w:themeColor="text1"/>
          <w:sz w:val="18"/>
        </w:rPr>
        <w:t xml:space="preserve">που ανταποκρίνονται στις ανάγκες και </w:t>
      </w:r>
      <w:r w:rsidR="00217358" w:rsidRPr="000402CA">
        <w:rPr>
          <w:rFonts w:asciiTheme="minorHAnsi" w:hAnsiTheme="minorHAnsi" w:cstheme="minorHAnsi"/>
          <w:color w:val="000000" w:themeColor="text1"/>
          <w:sz w:val="18"/>
        </w:rPr>
        <w:t xml:space="preserve">στις προσδοκίες των πελατών </w:t>
      </w:r>
      <w:r w:rsidR="003B1BDB">
        <w:rPr>
          <w:rFonts w:asciiTheme="minorHAnsi" w:hAnsiTheme="minorHAnsi" w:cstheme="minorHAnsi"/>
          <w:color w:val="000000" w:themeColor="text1"/>
          <w:sz w:val="18"/>
        </w:rPr>
        <w:t>μας, σύμφωνα πάντα με τις συμβατικές υποχρεώσεις και τους κανονισμούς που διέπουν την δραστηριότητα της εταιρείας μας.</w:t>
      </w:r>
    </w:p>
    <w:p w14:paraId="1E7EE37B" w14:textId="77777777" w:rsidR="000617EB" w:rsidRPr="000402CA" w:rsidRDefault="005420C9" w:rsidP="00596EE9">
      <w:pPr>
        <w:spacing w:before="0"/>
        <w:ind w:firstLine="43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Βασικοί στόχοι του Σ</w:t>
      </w:r>
      <w:r w:rsidR="00424A42" w:rsidRPr="000402CA">
        <w:rPr>
          <w:rFonts w:asciiTheme="minorHAnsi" w:hAnsiTheme="minorHAnsi" w:cstheme="minorHAnsi"/>
          <w:color w:val="000000" w:themeColor="text1"/>
          <w:sz w:val="18"/>
        </w:rPr>
        <w:t>.</w:t>
      </w:r>
      <w:r w:rsidR="003C7486" w:rsidRPr="000402CA">
        <w:rPr>
          <w:rFonts w:asciiTheme="minorHAnsi" w:hAnsiTheme="minorHAnsi" w:cstheme="minorHAnsi"/>
          <w:color w:val="000000" w:themeColor="text1"/>
          <w:sz w:val="18"/>
        </w:rPr>
        <w:t xml:space="preserve">Δ.Π. </w:t>
      </w:r>
      <w:r w:rsidR="00D577A3" w:rsidRPr="000402CA">
        <w:rPr>
          <w:rFonts w:asciiTheme="minorHAnsi" w:hAnsiTheme="minorHAnsi" w:cstheme="minorHAnsi"/>
          <w:color w:val="000000" w:themeColor="text1"/>
          <w:sz w:val="18"/>
        </w:rPr>
        <w:t>είναι</w:t>
      </w:r>
      <w:r w:rsidR="004E23E3" w:rsidRPr="000402CA">
        <w:rPr>
          <w:rFonts w:asciiTheme="minorHAnsi" w:hAnsiTheme="minorHAnsi" w:cstheme="minorHAnsi"/>
          <w:color w:val="000000" w:themeColor="text1"/>
          <w:sz w:val="18"/>
        </w:rPr>
        <w:t>:</w:t>
      </w:r>
    </w:p>
    <w:p w14:paraId="04E9B290" w14:textId="6FBB4500" w:rsidR="005420C9" w:rsidRPr="000402CA" w:rsidRDefault="005420C9" w:rsidP="00FB0A4C">
      <w:pPr>
        <w:numPr>
          <w:ilvl w:val="0"/>
          <w:numId w:val="1"/>
        </w:numPr>
        <w:tabs>
          <w:tab w:val="clear" w:pos="360"/>
          <w:tab w:val="num" w:pos="792"/>
        </w:tabs>
        <w:spacing w:before="0"/>
        <w:ind w:left="79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 xml:space="preserve">Η συνεχής βελτίωση των </w:t>
      </w:r>
      <w:r w:rsidR="000402CA" w:rsidRPr="000402CA">
        <w:rPr>
          <w:rFonts w:asciiTheme="minorHAnsi" w:hAnsiTheme="minorHAnsi" w:cstheme="minorHAnsi"/>
          <w:sz w:val="18"/>
        </w:rPr>
        <w:t>υπηρεσιών</w:t>
      </w:r>
      <w:r w:rsidRPr="000402CA">
        <w:rPr>
          <w:rFonts w:asciiTheme="minorHAnsi" w:hAnsiTheme="minorHAnsi" w:cstheme="minorHAnsi"/>
          <w:color w:val="000000" w:themeColor="text1"/>
          <w:sz w:val="18"/>
        </w:rPr>
        <w:t xml:space="preserve"> και</w:t>
      </w:r>
      <w:r w:rsidR="000402CA" w:rsidRPr="000402CA">
        <w:rPr>
          <w:rFonts w:asciiTheme="minorHAnsi" w:hAnsiTheme="minorHAnsi" w:cstheme="minorHAnsi"/>
          <w:color w:val="000000" w:themeColor="text1"/>
          <w:sz w:val="18"/>
        </w:rPr>
        <w:t xml:space="preserve"> </w:t>
      </w:r>
      <w:r w:rsidRPr="000402CA">
        <w:rPr>
          <w:rFonts w:asciiTheme="minorHAnsi" w:hAnsiTheme="minorHAnsi" w:cstheme="minorHAnsi"/>
          <w:color w:val="000000" w:themeColor="text1"/>
          <w:sz w:val="18"/>
        </w:rPr>
        <w:t xml:space="preserve">της συνολικής λειτουργίας του </w:t>
      </w:r>
      <w:r w:rsidR="0092543F" w:rsidRPr="000402CA">
        <w:rPr>
          <w:rFonts w:asciiTheme="minorHAnsi" w:hAnsiTheme="minorHAnsi" w:cstheme="minorHAnsi"/>
          <w:color w:val="000000" w:themeColor="text1"/>
          <w:sz w:val="18"/>
        </w:rPr>
        <w:t xml:space="preserve">Σ.Δ.Π. </w:t>
      </w:r>
    </w:p>
    <w:p w14:paraId="1473FFBA" w14:textId="3045C351" w:rsidR="00483FFD" w:rsidRPr="000402CA" w:rsidRDefault="00DD7D7D" w:rsidP="00FB0A4C">
      <w:pPr>
        <w:numPr>
          <w:ilvl w:val="0"/>
          <w:numId w:val="1"/>
        </w:numPr>
        <w:tabs>
          <w:tab w:val="clear" w:pos="360"/>
          <w:tab w:val="num" w:pos="792"/>
        </w:tabs>
        <w:spacing w:before="0"/>
        <w:ind w:left="792"/>
        <w:rPr>
          <w:rFonts w:asciiTheme="minorHAnsi" w:hAnsiTheme="minorHAnsi" w:cstheme="minorHAnsi"/>
          <w:color w:val="000000" w:themeColor="text1"/>
          <w:sz w:val="18"/>
        </w:rPr>
      </w:pPr>
      <w:r>
        <w:rPr>
          <w:rFonts w:asciiTheme="minorHAnsi" w:hAnsiTheme="minorHAnsi" w:cstheme="minorHAnsi"/>
          <w:color w:val="000000" w:themeColor="text1"/>
          <w:sz w:val="18"/>
        </w:rPr>
        <w:t>Ο έλεγχος συμμόρφωσης της εταιρείας και η</w:t>
      </w:r>
      <w:r w:rsidR="00483FFD" w:rsidRPr="000402CA">
        <w:rPr>
          <w:rFonts w:asciiTheme="minorHAnsi" w:hAnsiTheme="minorHAnsi" w:cstheme="minorHAnsi"/>
          <w:color w:val="000000" w:themeColor="text1"/>
          <w:sz w:val="18"/>
        </w:rPr>
        <w:t xml:space="preserve"> τήρηση της νομοθεσίας και των κανονιστικών απαιτήσεων που διέπουν</w:t>
      </w:r>
      <w:r w:rsidR="00B202E2" w:rsidRPr="000402CA">
        <w:rPr>
          <w:rFonts w:asciiTheme="minorHAnsi" w:hAnsiTheme="minorHAnsi" w:cstheme="minorHAnsi"/>
          <w:color w:val="000000" w:themeColor="text1"/>
          <w:sz w:val="18"/>
        </w:rPr>
        <w:t xml:space="preserve"> τ</w:t>
      </w:r>
      <w:r w:rsidR="004E23E3" w:rsidRPr="000402CA">
        <w:rPr>
          <w:rFonts w:asciiTheme="minorHAnsi" w:hAnsiTheme="minorHAnsi" w:cstheme="minorHAnsi"/>
          <w:color w:val="000000" w:themeColor="text1"/>
          <w:sz w:val="18"/>
        </w:rPr>
        <w:t>η δραστηριότητας της εταιρίας</w:t>
      </w:r>
      <w:r w:rsidR="00565B3B" w:rsidRPr="000402CA">
        <w:rPr>
          <w:rFonts w:asciiTheme="minorHAnsi" w:hAnsiTheme="minorHAnsi" w:cstheme="minorHAnsi"/>
          <w:color w:val="000000" w:themeColor="text1"/>
          <w:sz w:val="18"/>
        </w:rPr>
        <w:t xml:space="preserve"> μας και ο συστηματικός έλεγχος συμμόρφωσης.</w:t>
      </w:r>
    </w:p>
    <w:p w14:paraId="41264C00" w14:textId="77777777" w:rsidR="004E23E3" w:rsidRPr="000402CA" w:rsidRDefault="004E23E3" w:rsidP="00FB0A4C">
      <w:pPr>
        <w:numPr>
          <w:ilvl w:val="0"/>
          <w:numId w:val="1"/>
        </w:numPr>
        <w:tabs>
          <w:tab w:val="clear" w:pos="360"/>
          <w:tab w:val="num" w:pos="792"/>
        </w:tabs>
        <w:spacing w:before="0"/>
        <w:ind w:left="79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 xml:space="preserve">Η πλήρης </w:t>
      </w:r>
      <w:r w:rsidR="003C7486" w:rsidRPr="000402CA">
        <w:rPr>
          <w:rFonts w:asciiTheme="minorHAnsi" w:hAnsiTheme="minorHAnsi" w:cstheme="minorHAnsi"/>
          <w:color w:val="000000" w:themeColor="text1"/>
          <w:sz w:val="18"/>
        </w:rPr>
        <w:t xml:space="preserve">τήρηση των συμβατικών υποχρεώσεων </w:t>
      </w:r>
      <w:r w:rsidRPr="000402CA">
        <w:rPr>
          <w:rFonts w:asciiTheme="minorHAnsi" w:hAnsiTheme="minorHAnsi" w:cstheme="minorHAnsi"/>
          <w:color w:val="000000" w:themeColor="text1"/>
          <w:sz w:val="18"/>
        </w:rPr>
        <w:t xml:space="preserve">και εμπρόθεσμη παράδοση </w:t>
      </w:r>
      <w:r w:rsidR="000402CA" w:rsidRPr="000402CA">
        <w:rPr>
          <w:rFonts w:asciiTheme="minorHAnsi" w:hAnsiTheme="minorHAnsi" w:cstheme="minorHAnsi"/>
          <w:color w:val="000000" w:themeColor="text1"/>
          <w:sz w:val="18"/>
        </w:rPr>
        <w:t>των έργων</w:t>
      </w:r>
      <w:r w:rsidR="00F4379C" w:rsidRPr="000402CA">
        <w:rPr>
          <w:rFonts w:asciiTheme="minorHAnsi" w:hAnsiTheme="minorHAnsi" w:cstheme="minorHAnsi"/>
          <w:color w:val="000000" w:themeColor="text1"/>
          <w:sz w:val="18"/>
        </w:rPr>
        <w:t xml:space="preserve"> στους πελάτες</w:t>
      </w:r>
      <w:r w:rsidR="00056DD0" w:rsidRPr="000402CA">
        <w:rPr>
          <w:rFonts w:asciiTheme="minorHAnsi" w:hAnsiTheme="minorHAnsi" w:cstheme="minorHAnsi"/>
          <w:color w:val="000000" w:themeColor="text1"/>
          <w:sz w:val="18"/>
        </w:rPr>
        <w:t xml:space="preserve"> μας.</w:t>
      </w:r>
    </w:p>
    <w:p w14:paraId="753E7623" w14:textId="77777777" w:rsidR="005420C9" w:rsidRPr="000402CA" w:rsidRDefault="005420C9" w:rsidP="00596EE9">
      <w:pPr>
        <w:spacing w:before="0"/>
        <w:ind w:firstLine="43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 xml:space="preserve">Η επίτευξη των παραπάνω καθορίζεται μέσα από τις βασικές διεργασίες του </w:t>
      </w:r>
      <w:r w:rsidR="0092543F" w:rsidRPr="000402CA">
        <w:rPr>
          <w:rFonts w:asciiTheme="minorHAnsi" w:hAnsiTheme="minorHAnsi" w:cstheme="minorHAnsi"/>
          <w:color w:val="000000" w:themeColor="text1"/>
          <w:sz w:val="18"/>
        </w:rPr>
        <w:t>Σ.Δ.Π.</w:t>
      </w:r>
      <w:r w:rsidRPr="000402CA">
        <w:rPr>
          <w:rFonts w:asciiTheme="minorHAnsi" w:hAnsiTheme="minorHAnsi" w:cstheme="minorHAnsi"/>
          <w:color w:val="000000" w:themeColor="text1"/>
          <w:sz w:val="18"/>
        </w:rPr>
        <w:t xml:space="preserve">, οι οποίες καθορίζουν ενέργειες </w:t>
      </w:r>
      <w:r w:rsidR="003C7486" w:rsidRPr="000402CA">
        <w:rPr>
          <w:rFonts w:asciiTheme="minorHAnsi" w:hAnsiTheme="minorHAnsi" w:cstheme="minorHAnsi"/>
          <w:color w:val="000000" w:themeColor="text1"/>
          <w:sz w:val="18"/>
        </w:rPr>
        <w:t>όπως είναι</w:t>
      </w:r>
      <w:r w:rsidRPr="000402CA">
        <w:rPr>
          <w:rFonts w:asciiTheme="minorHAnsi" w:hAnsiTheme="minorHAnsi" w:cstheme="minorHAnsi"/>
          <w:color w:val="000000" w:themeColor="text1"/>
          <w:sz w:val="18"/>
        </w:rPr>
        <w:t>:</w:t>
      </w:r>
    </w:p>
    <w:p w14:paraId="78470A42" w14:textId="77777777" w:rsidR="005420C9" w:rsidRPr="000402CA" w:rsidRDefault="005420C9" w:rsidP="00FB0A4C">
      <w:pPr>
        <w:numPr>
          <w:ilvl w:val="0"/>
          <w:numId w:val="2"/>
        </w:numPr>
        <w:tabs>
          <w:tab w:val="clear" w:pos="360"/>
          <w:tab w:val="num" w:pos="792"/>
        </w:tabs>
        <w:spacing w:before="0"/>
        <w:ind w:left="79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Η συστηματική παρακολούθηση της αποτελεσματικό</w:t>
      </w:r>
      <w:r w:rsidR="004E23E3" w:rsidRPr="000402CA">
        <w:rPr>
          <w:rFonts w:asciiTheme="minorHAnsi" w:hAnsiTheme="minorHAnsi" w:cstheme="minorHAnsi"/>
          <w:color w:val="000000" w:themeColor="text1"/>
          <w:sz w:val="18"/>
        </w:rPr>
        <w:t xml:space="preserve">τητας του συστήματος, μέσα από </w:t>
      </w:r>
      <w:r w:rsidRPr="000402CA">
        <w:rPr>
          <w:rFonts w:asciiTheme="minorHAnsi" w:hAnsiTheme="minorHAnsi" w:cstheme="minorHAnsi"/>
          <w:color w:val="000000" w:themeColor="text1"/>
          <w:sz w:val="18"/>
        </w:rPr>
        <w:t>τις ετήσιες ανασκοπήσεις από τη Διοίκ</w:t>
      </w:r>
      <w:r w:rsidR="003C7486" w:rsidRPr="000402CA">
        <w:rPr>
          <w:rFonts w:asciiTheme="minorHAnsi" w:hAnsiTheme="minorHAnsi" w:cstheme="minorHAnsi"/>
          <w:color w:val="000000" w:themeColor="text1"/>
          <w:sz w:val="18"/>
        </w:rPr>
        <w:t>ηση, εσωτερικές επιθεωρήσεις κλπ</w:t>
      </w:r>
      <w:r w:rsidRPr="000402CA">
        <w:rPr>
          <w:rFonts w:asciiTheme="minorHAnsi" w:hAnsiTheme="minorHAnsi" w:cstheme="minorHAnsi"/>
          <w:color w:val="000000" w:themeColor="text1"/>
          <w:sz w:val="18"/>
        </w:rPr>
        <w:t>.</w:t>
      </w:r>
    </w:p>
    <w:p w14:paraId="58617565" w14:textId="77777777" w:rsidR="005420C9" w:rsidRPr="000402CA" w:rsidRDefault="005420C9" w:rsidP="00FB0A4C">
      <w:pPr>
        <w:numPr>
          <w:ilvl w:val="0"/>
          <w:numId w:val="2"/>
        </w:numPr>
        <w:tabs>
          <w:tab w:val="clear" w:pos="360"/>
          <w:tab w:val="num" w:pos="792"/>
        </w:tabs>
        <w:spacing w:before="0"/>
        <w:ind w:left="79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Ο σαφής προσδιορισμός των απαιτήσεων του πελάτη.</w:t>
      </w:r>
    </w:p>
    <w:p w14:paraId="2DE1816E" w14:textId="14AA027E" w:rsidR="005420C9" w:rsidRPr="000402CA" w:rsidRDefault="005420C9" w:rsidP="00FB0A4C">
      <w:pPr>
        <w:numPr>
          <w:ilvl w:val="0"/>
          <w:numId w:val="2"/>
        </w:numPr>
        <w:tabs>
          <w:tab w:val="clear" w:pos="360"/>
          <w:tab w:val="num" w:pos="792"/>
        </w:tabs>
        <w:spacing w:before="0"/>
        <w:ind w:left="79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Η συνεχής παρακολούθηση της επίδοσης των προμηθευτών</w:t>
      </w:r>
      <w:r w:rsidR="003B1BDB">
        <w:rPr>
          <w:rFonts w:asciiTheme="minorHAnsi" w:hAnsiTheme="minorHAnsi" w:cstheme="minorHAnsi"/>
          <w:color w:val="000000" w:themeColor="text1"/>
          <w:sz w:val="18"/>
        </w:rPr>
        <w:t>, συνεργατών και υπεργολάβων</w:t>
      </w:r>
      <w:r w:rsidRPr="000402CA">
        <w:rPr>
          <w:rFonts w:asciiTheme="minorHAnsi" w:hAnsiTheme="minorHAnsi" w:cstheme="minorHAnsi"/>
          <w:color w:val="000000" w:themeColor="text1"/>
          <w:sz w:val="18"/>
        </w:rPr>
        <w:t>.</w:t>
      </w:r>
    </w:p>
    <w:p w14:paraId="3F2F155B" w14:textId="77777777" w:rsidR="005420C9" w:rsidRPr="000402CA" w:rsidRDefault="005420C9" w:rsidP="00FB0A4C">
      <w:pPr>
        <w:numPr>
          <w:ilvl w:val="0"/>
          <w:numId w:val="2"/>
        </w:numPr>
        <w:tabs>
          <w:tab w:val="clear" w:pos="360"/>
          <w:tab w:val="num" w:pos="792"/>
        </w:tabs>
        <w:spacing w:before="0"/>
        <w:ind w:left="79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Η</w:t>
      </w:r>
      <w:r w:rsidR="00056DD0" w:rsidRPr="000402CA">
        <w:rPr>
          <w:rFonts w:asciiTheme="minorHAnsi" w:hAnsiTheme="minorHAnsi" w:cstheme="minorHAnsi"/>
          <w:color w:val="000000" w:themeColor="text1"/>
          <w:sz w:val="18"/>
        </w:rPr>
        <w:t xml:space="preserve"> εξασφάλιση της επάρκειας των εργαζομένων, μέσω της συνεχούς</w:t>
      </w:r>
      <w:r w:rsidRPr="000402CA">
        <w:rPr>
          <w:rFonts w:asciiTheme="minorHAnsi" w:hAnsiTheme="minorHAnsi" w:cstheme="minorHAnsi"/>
          <w:color w:val="000000" w:themeColor="text1"/>
          <w:sz w:val="18"/>
        </w:rPr>
        <w:t xml:space="preserve"> </w:t>
      </w:r>
      <w:r w:rsidR="00056DD0" w:rsidRPr="000402CA">
        <w:rPr>
          <w:rFonts w:asciiTheme="minorHAnsi" w:hAnsiTheme="minorHAnsi" w:cstheme="minorHAnsi"/>
          <w:color w:val="000000" w:themeColor="text1"/>
          <w:sz w:val="18"/>
        </w:rPr>
        <w:t>εκπαίδευσης τους.</w:t>
      </w:r>
    </w:p>
    <w:p w14:paraId="0C5306F9" w14:textId="77777777" w:rsidR="005420C9" w:rsidRPr="000402CA" w:rsidRDefault="005420C9" w:rsidP="00FB0A4C">
      <w:pPr>
        <w:numPr>
          <w:ilvl w:val="0"/>
          <w:numId w:val="2"/>
        </w:numPr>
        <w:tabs>
          <w:tab w:val="clear" w:pos="360"/>
          <w:tab w:val="num" w:pos="792"/>
        </w:tabs>
        <w:spacing w:before="0"/>
        <w:ind w:left="79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Η τεκμηριωμένη και συνεχής παρακολούθηση και μέτρηση του βαθμού ικανοποίησης των πελατών</w:t>
      </w:r>
      <w:r w:rsidR="004E23E3" w:rsidRPr="000402CA">
        <w:rPr>
          <w:rFonts w:asciiTheme="minorHAnsi" w:hAnsiTheme="minorHAnsi" w:cstheme="minorHAnsi"/>
          <w:color w:val="000000" w:themeColor="text1"/>
          <w:sz w:val="18"/>
        </w:rPr>
        <w:t xml:space="preserve"> και η καταγραφή τυχόν υποδείξεων ή παραπόνων</w:t>
      </w:r>
      <w:r w:rsidR="003C7486" w:rsidRPr="000402CA">
        <w:rPr>
          <w:rFonts w:asciiTheme="minorHAnsi" w:hAnsiTheme="minorHAnsi" w:cstheme="minorHAnsi"/>
          <w:color w:val="000000" w:themeColor="text1"/>
          <w:sz w:val="18"/>
        </w:rPr>
        <w:t xml:space="preserve"> τους</w:t>
      </w:r>
      <w:r w:rsidRPr="000402CA">
        <w:rPr>
          <w:rFonts w:asciiTheme="minorHAnsi" w:hAnsiTheme="minorHAnsi" w:cstheme="minorHAnsi"/>
          <w:color w:val="000000" w:themeColor="text1"/>
          <w:sz w:val="18"/>
        </w:rPr>
        <w:t>.</w:t>
      </w:r>
    </w:p>
    <w:p w14:paraId="683F39CC" w14:textId="77777777" w:rsidR="005420C9" w:rsidRPr="000402CA" w:rsidRDefault="005420C9" w:rsidP="00FB0A4C">
      <w:pPr>
        <w:numPr>
          <w:ilvl w:val="0"/>
          <w:numId w:val="2"/>
        </w:numPr>
        <w:tabs>
          <w:tab w:val="clear" w:pos="360"/>
          <w:tab w:val="num" w:pos="792"/>
        </w:tabs>
        <w:spacing w:before="0"/>
        <w:ind w:left="79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Η εξασφάλιση των απαραίτητων πόρων για την αποτελεσματική λειτουργία του.</w:t>
      </w:r>
    </w:p>
    <w:p w14:paraId="5C9941EA" w14:textId="77777777" w:rsidR="005420C9" w:rsidRPr="000402CA" w:rsidRDefault="005420C9" w:rsidP="00FB0A4C">
      <w:pPr>
        <w:numPr>
          <w:ilvl w:val="0"/>
          <w:numId w:val="2"/>
        </w:numPr>
        <w:tabs>
          <w:tab w:val="clear" w:pos="360"/>
          <w:tab w:val="num" w:pos="792"/>
        </w:tabs>
        <w:spacing w:before="0"/>
        <w:ind w:left="79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Η τεκμηριωμένη αναζήτηση αιτιών εμφάνισης προβλημάτων και αδυναμιών, ώστε  να καθοριστούν και εφαρμοστούν οι απαραίτητες διορθωτικές ενέργειες, με σκοπό την αποφυγή της επανεμφάνισής τους.</w:t>
      </w:r>
    </w:p>
    <w:p w14:paraId="7E82A30B" w14:textId="77777777" w:rsidR="00056DD0" w:rsidRPr="000402CA" w:rsidRDefault="00056DD0" w:rsidP="00FB0A4C">
      <w:pPr>
        <w:numPr>
          <w:ilvl w:val="0"/>
          <w:numId w:val="2"/>
        </w:numPr>
        <w:tabs>
          <w:tab w:val="clear" w:pos="360"/>
          <w:tab w:val="num" w:pos="792"/>
        </w:tabs>
        <w:spacing w:before="0"/>
        <w:ind w:left="79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Η ανάλυση της επικινδυνότητας (</w:t>
      </w:r>
      <w:r w:rsidRPr="000402CA">
        <w:rPr>
          <w:rFonts w:asciiTheme="minorHAnsi" w:hAnsiTheme="minorHAnsi" w:cstheme="minorHAnsi"/>
          <w:color w:val="000000" w:themeColor="text1"/>
          <w:sz w:val="18"/>
          <w:lang w:val="en-US"/>
        </w:rPr>
        <w:t>Risk</w:t>
      </w:r>
      <w:r w:rsidRPr="000402CA">
        <w:rPr>
          <w:rFonts w:asciiTheme="minorHAnsi" w:hAnsiTheme="minorHAnsi" w:cstheme="minorHAnsi"/>
          <w:color w:val="000000" w:themeColor="text1"/>
          <w:sz w:val="18"/>
        </w:rPr>
        <w:t xml:space="preserve"> </w:t>
      </w:r>
      <w:r w:rsidRPr="000402CA">
        <w:rPr>
          <w:rFonts w:asciiTheme="minorHAnsi" w:hAnsiTheme="minorHAnsi" w:cstheme="minorHAnsi"/>
          <w:color w:val="000000" w:themeColor="text1"/>
          <w:sz w:val="18"/>
          <w:lang w:val="en-US"/>
        </w:rPr>
        <w:t>Assessment</w:t>
      </w:r>
      <w:r w:rsidRPr="000402CA">
        <w:rPr>
          <w:rFonts w:asciiTheme="minorHAnsi" w:hAnsiTheme="minorHAnsi" w:cstheme="minorHAnsi"/>
          <w:color w:val="000000" w:themeColor="text1"/>
          <w:sz w:val="18"/>
        </w:rPr>
        <w:t>) και ο έλεγχος αποτελεσματικότητας.</w:t>
      </w:r>
    </w:p>
    <w:p w14:paraId="74B5D28E" w14:textId="7712E957" w:rsidR="00443BFD" w:rsidRPr="000402CA" w:rsidRDefault="005420C9" w:rsidP="00596EE9">
      <w:pPr>
        <w:spacing w:before="0"/>
        <w:ind w:firstLine="432"/>
        <w:rPr>
          <w:rFonts w:asciiTheme="minorHAnsi" w:hAnsiTheme="minorHAnsi" w:cstheme="minorHAnsi"/>
          <w:color w:val="000000" w:themeColor="text1"/>
          <w:sz w:val="18"/>
        </w:rPr>
      </w:pPr>
      <w:r w:rsidRPr="000402CA">
        <w:rPr>
          <w:rFonts w:asciiTheme="minorHAnsi" w:hAnsiTheme="minorHAnsi" w:cstheme="minorHAnsi"/>
          <w:color w:val="000000" w:themeColor="text1"/>
          <w:sz w:val="18"/>
        </w:rPr>
        <w:t>Η συνολική εφαρμογή των αρχών του συστήματος εξασφαλίζεται μέσα από την συνεχή ενημέρωση και επιμόρφωση του προσωπικού σε όλα τα επίπεδα, με κύριο σκοπό την δημιουργία της σχετικής συνείδησης των σκοπών και της φιλοσοφίας του συστήματος.</w:t>
      </w:r>
      <w:r w:rsidR="00DD7D7D">
        <w:rPr>
          <w:rFonts w:asciiTheme="minorHAnsi" w:hAnsiTheme="minorHAnsi" w:cstheme="minorHAnsi"/>
          <w:color w:val="000000" w:themeColor="text1"/>
          <w:sz w:val="18"/>
        </w:rPr>
        <w:t xml:space="preserve"> Η παρούσα πολιτική ανασκοπείται ετησίως.</w:t>
      </w:r>
    </w:p>
    <w:p w14:paraId="5F612A68" w14:textId="038828DD" w:rsidR="003B1BDB" w:rsidRPr="00406D9C" w:rsidRDefault="00A26AD1" w:rsidP="00596EE9">
      <w:pPr>
        <w:pStyle w:val="a6"/>
        <w:widowControl w:val="0"/>
        <w:spacing w:before="60" w:after="60" w:line="240" w:lineRule="auto"/>
        <w:ind w:firstLine="360"/>
        <w:rPr>
          <w:rFonts w:asciiTheme="minorHAnsi" w:hAnsiTheme="minorHAnsi" w:cstheme="minorHAnsi"/>
          <w:color w:val="000000" w:themeColor="text1"/>
          <w:sz w:val="18"/>
          <w:szCs w:val="20"/>
        </w:rPr>
      </w:pPr>
      <w:r w:rsidRPr="000402CA">
        <w:rPr>
          <w:rFonts w:asciiTheme="minorHAnsi" w:hAnsiTheme="minorHAnsi" w:cstheme="minorHAnsi"/>
          <w:color w:val="000000" w:themeColor="text1"/>
          <w:sz w:val="18"/>
          <w:szCs w:val="20"/>
        </w:rPr>
        <w:t>Όλο το προσωπικό καλείται στην πιστή τήρηση των ανωτέρω και ο Υπεύθυνος Διαχείρισης Ποιότητας στην παρακολούθηση της εφαρμογής της παρούσης.</w:t>
      </w:r>
    </w:p>
    <w:p w14:paraId="4532A617" w14:textId="147FDC52" w:rsidR="00AF629F" w:rsidRPr="00BB661B" w:rsidRDefault="00BB661B" w:rsidP="003B1BDB">
      <w:pPr>
        <w:spacing w:before="0"/>
        <w:ind w:left="360"/>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Ο Διαχειριστ</w:t>
      </w:r>
      <w:r w:rsidR="003B1BDB">
        <w:rPr>
          <w:rFonts w:asciiTheme="minorHAnsi" w:hAnsiTheme="minorHAnsi" w:cstheme="minorHAnsi"/>
          <w:b/>
          <w:color w:val="000000" w:themeColor="text1"/>
          <w:sz w:val="20"/>
        </w:rPr>
        <w:t>ής</w:t>
      </w:r>
    </w:p>
    <w:p w14:paraId="70C81AEA" w14:textId="47BD8695" w:rsidR="003B1BDB" w:rsidRDefault="003B1BDB" w:rsidP="00406D9C">
      <w:pPr>
        <w:spacing w:before="0"/>
        <w:rPr>
          <w:rFonts w:asciiTheme="minorHAnsi" w:hAnsiTheme="minorHAnsi" w:cstheme="minorHAnsi"/>
          <w:b/>
          <w:color w:val="000000" w:themeColor="text1"/>
          <w:sz w:val="20"/>
        </w:rPr>
      </w:pPr>
    </w:p>
    <w:p w14:paraId="4CE0DA78" w14:textId="692A0D5A" w:rsidR="003B1BDB" w:rsidRDefault="003B1BDB" w:rsidP="003B1BDB">
      <w:pPr>
        <w:spacing w:before="0"/>
        <w:ind w:left="360"/>
        <w:jc w:val="center"/>
        <w:rPr>
          <w:rFonts w:asciiTheme="minorHAnsi" w:hAnsiTheme="minorHAnsi" w:cstheme="minorHAnsi"/>
          <w:b/>
          <w:color w:val="000000" w:themeColor="text1"/>
          <w:sz w:val="20"/>
        </w:rPr>
      </w:pPr>
    </w:p>
    <w:p w14:paraId="0D4F14C8" w14:textId="77777777" w:rsidR="003B1BDB" w:rsidRPr="00AF629F" w:rsidRDefault="003B1BDB" w:rsidP="003B1BDB">
      <w:pPr>
        <w:spacing w:before="0"/>
        <w:ind w:left="360"/>
        <w:jc w:val="center"/>
        <w:rPr>
          <w:rFonts w:asciiTheme="minorHAnsi" w:hAnsiTheme="minorHAnsi" w:cstheme="minorHAnsi"/>
          <w:b/>
          <w:color w:val="000000" w:themeColor="text1"/>
          <w:sz w:val="20"/>
        </w:rPr>
      </w:pPr>
    </w:p>
    <w:p w14:paraId="610B8DE6" w14:textId="4BF4CB92" w:rsidR="000617EB" w:rsidRPr="00AF629F" w:rsidRDefault="003B1BDB" w:rsidP="003B1BDB">
      <w:pPr>
        <w:spacing w:before="0"/>
        <w:ind w:left="360"/>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Μιχοσταύρος Περικλής</w:t>
      </w:r>
    </w:p>
    <w:sectPr w:rsidR="000617EB" w:rsidRPr="00AF629F" w:rsidSect="00406D9C">
      <w:headerReference w:type="default" r:id="rId7"/>
      <w:footerReference w:type="default" r:id="rId8"/>
      <w:pgSz w:w="11900" w:h="16840"/>
      <w:pgMar w:top="1440" w:right="1440" w:bottom="1440" w:left="1440" w:header="454" w:footer="454" w:gutter="0"/>
      <w:pgBorders w:offsetFrom="page">
        <w:top w:val="threeDEmboss" w:sz="24" w:space="24" w:color="8EAADB" w:themeColor="accent1" w:themeTint="99"/>
        <w:left w:val="threeDEmboss" w:sz="24" w:space="24" w:color="8EAADB" w:themeColor="accent1" w:themeTint="99"/>
        <w:bottom w:val="threeDEngrave" w:sz="24" w:space="24" w:color="8EAADB" w:themeColor="accent1" w:themeTint="99"/>
        <w:right w:val="threeDEngrave" w:sz="24" w:space="24" w:color="8EAADB"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43748" w14:textId="77777777" w:rsidR="005316FC" w:rsidRDefault="005316FC" w:rsidP="005420C9">
      <w:pPr>
        <w:spacing w:before="0" w:after="0"/>
      </w:pPr>
      <w:r>
        <w:separator/>
      </w:r>
    </w:p>
  </w:endnote>
  <w:endnote w:type="continuationSeparator" w:id="0">
    <w:p w14:paraId="40E6CEA4" w14:textId="77777777" w:rsidR="005316FC" w:rsidRDefault="005316FC" w:rsidP="005420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77461" w14:textId="4EF62F87" w:rsidR="0092543F" w:rsidRPr="00AF629F" w:rsidRDefault="0092543F">
    <w:pPr>
      <w:pStyle w:val="a4"/>
      <w:rPr>
        <w:rFonts w:ascii="Arial" w:hAnsi="Arial" w:cs="Arial"/>
        <w:color w:val="000000" w:themeColor="text1"/>
        <w:sz w:val="14"/>
        <w:szCs w:val="14"/>
      </w:rPr>
    </w:pPr>
    <w:r w:rsidRPr="00AF629F">
      <w:rPr>
        <w:rFonts w:ascii="Arial" w:hAnsi="Arial" w:cs="Arial"/>
        <w:color w:val="000000" w:themeColor="text1"/>
        <w:sz w:val="14"/>
        <w:szCs w:val="14"/>
        <w:lang w:val="en-US"/>
      </w:rPr>
      <w:t>v</w:t>
    </w:r>
    <w:r w:rsidR="00AF629F" w:rsidRPr="00AF629F">
      <w:rPr>
        <w:rFonts w:ascii="Arial" w:hAnsi="Arial" w:cs="Arial"/>
        <w:color w:val="000000" w:themeColor="text1"/>
        <w:sz w:val="14"/>
        <w:szCs w:val="14"/>
        <w:lang w:val="en-US"/>
      </w:rPr>
      <w:t>.</w:t>
    </w:r>
    <w:r w:rsidR="003B1BDB">
      <w:rPr>
        <w:rFonts w:ascii="Arial" w:hAnsi="Arial" w:cs="Arial"/>
        <w:color w:val="000000" w:themeColor="text1"/>
        <w:sz w:val="14"/>
        <w:szCs w:val="14"/>
      </w:rPr>
      <w:t>1</w:t>
    </w:r>
    <w:r w:rsidR="006C6AF2" w:rsidRPr="00AF629F">
      <w:rPr>
        <w:rFonts w:ascii="Arial" w:hAnsi="Arial" w:cs="Arial"/>
        <w:color w:val="000000" w:themeColor="text1"/>
        <w:sz w:val="14"/>
        <w:szCs w:val="14"/>
        <w:lang w:val="en-US"/>
      </w:rPr>
      <w:t>/</w:t>
    </w:r>
    <w:r w:rsidR="00C25C48" w:rsidRPr="00AF629F">
      <w:rPr>
        <w:rFonts w:ascii="Arial" w:hAnsi="Arial" w:cs="Arial"/>
        <w:color w:val="000000" w:themeColor="text1"/>
        <w:sz w:val="14"/>
        <w:szCs w:val="14"/>
      </w:rPr>
      <w:t>01.0</w:t>
    </w:r>
    <w:r w:rsidR="003B1BDB">
      <w:rPr>
        <w:rFonts w:ascii="Arial" w:hAnsi="Arial" w:cs="Arial"/>
        <w:color w:val="000000" w:themeColor="text1"/>
        <w:sz w:val="14"/>
        <w:szCs w:val="14"/>
      </w:rPr>
      <w:t>4</w:t>
    </w:r>
    <w:r w:rsidR="00C25C48" w:rsidRPr="00AF629F">
      <w:rPr>
        <w:rFonts w:ascii="Arial" w:hAnsi="Arial" w:cs="Arial"/>
        <w:color w:val="000000" w:themeColor="text1"/>
        <w:sz w:val="14"/>
        <w:szCs w:val="14"/>
      </w:rPr>
      <w:t>.201</w:t>
    </w:r>
    <w:r w:rsidR="003B1BDB">
      <w:rPr>
        <w:rFonts w:ascii="Arial" w:hAnsi="Arial" w:cs="Arial"/>
        <w:color w:val="000000" w:themeColor="text1"/>
        <w:sz w:val="14"/>
        <w:szCs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0BDB7" w14:textId="77777777" w:rsidR="005316FC" w:rsidRDefault="005316FC" w:rsidP="005420C9">
      <w:pPr>
        <w:spacing w:before="0" w:after="0"/>
      </w:pPr>
      <w:r>
        <w:separator/>
      </w:r>
    </w:p>
  </w:footnote>
  <w:footnote w:type="continuationSeparator" w:id="0">
    <w:p w14:paraId="080DEC48" w14:textId="77777777" w:rsidR="005316FC" w:rsidRDefault="005316FC" w:rsidP="005420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A2E44" w14:textId="348927D0" w:rsidR="005420C9" w:rsidRPr="00FB0A4C" w:rsidRDefault="00406D9C" w:rsidP="00944079">
    <w:pPr>
      <w:pStyle w:val="a3"/>
      <w:jc w:val="center"/>
      <w:rPr>
        <w:lang w:val="en-US"/>
      </w:rPr>
    </w:pPr>
    <w:r>
      <w:rPr>
        <w:rFonts w:ascii="Arial" w:hAnsi="Arial" w:cs="Arial"/>
        <w:b/>
        <w:noProof/>
        <w:color w:val="00B0F0"/>
        <w:sz w:val="28"/>
        <w:szCs w:val="28"/>
      </w:rPr>
      <w:drawing>
        <wp:inline distT="0" distB="0" distL="0" distR="0" wp14:anchorId="01D03100" wp14:editId="24679343">
          <wp:extent cx="4566285" cy="1276350"/>
          <wp:effectExtent l="0" t="0" r="57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6285"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4993"/>
    <w:multiLevelType w:val="singleLevel"/>
    <w:tmpl w:val="13C25402"/>
    <w:lvl w:ilvl="0">
      <w:start w:val="1"/>
      <w:numFmt w:val="bullet"/>
      <w:lvlText w:val="•"/>
      <w:lvlJc w:val="left"/>
      <w:pPr>
        <w:tabs>
          <w:tab w:val="num" w:pos="360"/>
        </w:tabs>
        <w:ind w:left="360" w:hanging="360"/>
      </w:pPr>
      <w:rPr>
        <w:rFonts w:ascii="Times New Roman" w:hAnsi="Times New Roman" w:hint="default"/>
        <w:sz w:val="22"/>
      </w:rPr>
    </w:lvl>
  </w:abstractNum>
  <w:abstractNum w:abstractNumId="1" w15:restartNumberingAfterBreak="0">
    <w:nsid w:val="10A23ED9"/>
    <w:multiLevelType w:val="multilevel"/>
    <w:tmpl w:val="7FE2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ED59F0"/>
    <w:multiLevelType w:val="hybridMultilevel"/>
    <w:tmpl w:val="18FCC3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4A6C5110"/>
    <w:multiLevelType w:val="singleLevel"/>
    <w:tmpl w:val="13C25402"/>
    <w:lvl w:ilvl="0">
      <w:start w:val="1"/>
      <w:numFmt w:val="bullet"/>
      <w:lvlText w:val="•"/>
      <w:lvlJc w:val="left"/>
      <w:pPr>
        <w:tabs>
          <w:tab w:val="num" w:pos="360"/>
        </w:tabs>
        <w:ind w:left="360" w:hanging="360"/>
      </w:pPr>
      <w:rPr>
        <w:rFonts w:ascii="Times New Roman" w:hAnsi="Times New Roman" w:hint="default"/>
        <w:sz w:val="22"/>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0C9"/>
    <w:rsid w:val="00023943"/>
    <w:rsid w:val="000358C0"/>
    <w:rsid w:val="000402CA"/>
    <w:rsid w:val="00045299"/>
    <w:rsid w:val="0004552E"/>
    <w:rsid w:val="00056DD0"/>
    <w:rsid w:val="000617EB"/>
    <w:rsid w:val="00061FE9"/>
    <w:rsid w:val="00064272"/>
    <w:rsid w:val="00092205"/>
    <w:rsid w:val="00095150"/>
    <w:rsid w:val="000A7684"/>
    <w:rsid w:val="000B0744"/>
    <w:rsid w:val="000F39E1"/>
    <w:rsid w:val="00113C1E"/>
    <w:rsid w:val="00141FD0"/>
    <w:rsid w:val="00152BE0"/>
    <w:rsid w:val="00164492"/>
    <w:rsid w:val="00170C47"/>
    <w:rsid w:val="001A45DA"/>
    <w:rsid w:val="001D2787"/>
    <w:rsid w:val="001D3CA5"/>
    <w:rsid w:val="00204BFC"/>
    <w:rsid w:val="002113F2"/>
    <w:rsid w:val="00217358"/>
    <w:rsid w:val="002547EF"/>
    <w:rsid w:val="00273663"/>
    <w:rsid w:val="002A5249"/>
    <w:rsid w:val="002D23AA"/>
    <w:rsid w:val="002D25B9"/>
    <w:rsid w:val="00334877"/>
    <w:rsid w:val="00341B20"/>
    <w:rsid w:val="003A2005"/>
    <w:rsid w:val="003A23FF"/>
    <w:rsid w:val="003A7EC4"/>
    <w:rsid w:val="003B1BDB"/>
    <w:rsid w:val="003C7486"/>
    <w:rsid w:val="003F4F86"/>
    <w:rsid w:val="00406D9C"/>
    <w:rsid w:val="00424A42"/>
    <w:rsid w:val="004369B1"/>
    <w:rsid w:val="00443BFD"/>
    <w:rsid w:val="00482546"/>
    <w:rsid w:val="00483FFD"/>
    <w:rsid w:val="004A3856"/>
    <w:rsid w:val="004D6C6C"/>
    <w:rsid w:val="004E23E3"/>
    <w:rsid w:val="004F0BE4"/>
    <w:rsid w:val="00523B7F"/>
    <w:rsid w:val="005316FC"/>
    <w:rsid w:val="00534083"/>
    <w:rsid w:val="005420C9"/>
    <w:rsid w:val="00552EEC"/>
    <w:rsid w:val="00565B3B"/>
    <w:rsid w:val="005676B1"/>
    <w:rsid w:val="00590422"/>
    <w:rsid w:val="0059507D"/>
    <w:rsid w:val="00596EE9"/>
    <w:rsid w:val="005D51D8"/>
    <w:rsid w:val="005D6DD5"/>
    <w:rsid w:val="00605181"/>
    <w:rsid w:val="006066F2"/>
    <w:rsid w:val="00647E4B"/>
    <w:rsid w:val="00680C8E"/>
    <w:rsid w:val="00685323"/>
    <w:rsid w:val="00695100"/>
    <w:rsid w:val="006C6AF2"/>
    <w:rsid w:val="00796372"/>
    <w:rsid w:val="007A0311"/>
    <w:rsid w:val="007A4352"/>
    <w:rsid w:val="007A5881"/>
    <w:rsid w:val="008347E7"/>
    <w:rsid w:val="00894719"/>
    <w:rsid w:val="008B24BD"/>
    <w:rsid w:val="008C2334"/>
    <w:rsid w:val="008F20F5"/>
    <w:rsid w:val="0092543F"/>
    <w:rsid w:val="00944079"/>
    <w:rsid w:val="009472E2"/>
    <w:rsid w:val="009532E5"/>
    <w:rsid w:val="00964DF8"/>
    <w:rsid w:val="00972ADC"/>
    <w:rsid w:val="00A2103C"/>
    <w:rsid w:val="00A26AD1"/>
    <w:rsid w:val="00A54045"/>
    <w:rsid w:val="00A54BE1"/>
    <w:rsid w:val="00A8528F"/>
    <w:rsid w:val="00A930F6"/>
    <w:rsid w:val="00AD1D71"/>
    <w:rsid w:val="00AF629F"/>
    <w:rsid w:val="00B05A34"/>
    <w:rsid w:val="00B202E2"/>
    <w:rsid w:val="00B41033"/>
    <w:rsid w:val="00B53160"/>
    <w:rsid w:val="00B54DB5"/>
    <w:rsid w:val="00B65FCC"/>
    <w:rsid w:val="00B866C4"/>
    <w:rsid w:val="00B876A1"/>
    <w:rsid w:val="00B95B8B"/>
    <w:rsid w:val="00BA2E27"/>
    <w:rsid w:val="00BB09F8"/>
    <w:rsid w:val="00BB661B"/>
    <w:rsid w:val="00BF1433"/>
    <w:rsid w:val="00BF3D85"/>
    <w:rsid w:val="00C25C48"/>
    <w:rsid w:val="00C27860"/>
    <w:rsid w:val="00C87E84"/>
    <w:rsid w:val="00D0275A"/>
    <w:rsid w:val="00D24582"/>
    <w:rsid w:val="00D577A3"/>
    <w:rsid w:val="00D61274"/>
    <w:rsid w:val="00D70CAE"/>
    <w:rsid w:val="00D83372"/>
    <w:rsid w:val="00D94FAD"/>
    <w:rsid w:val="00DD7D7D"/>
    <w:rsid w:val="00E1622E"/>
    <w:rsid w:val="00EC09E9"/>
    <w:rsid w:val="00ED7B5F"/>
    <w:rsid w:val="00F01073"/>
    <w:rsid w:val="00F15444"/>
    <w:rsid w:val="00F40CB6"/>
    <w:rsid w:val="00F4379C"/>
    <w:rsid w:val="00F60D8A"/>
    <w:rsid w:val="00F675D0"/>
    <w:rsid w:val="00FB0A4C"/>
    <w:rsid w:val="00FC42B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4BCEF8"/>
  <w15:docId w15:val="{7227C0C8-2C19-4066-8969-8058175A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C9"/>
    <w:pPr>
      <w:spacing w:before="120" w:after="120"/>
      <w:jc w:val="both"/>
    </w:pPr>
    <w:rPr>
      <w:rFonts w:ascii="Tahoma" w:eastAsia="Times New Roman" w:hAnsi="Tahoma" w:cs="Times New Roman"/>
      <w:sz w:val="22"/>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0C9"/>
    <w:pPr>
      <w:tabs>
        <w:tab w:val="center" w:pos="4680"/>
        <w:tab w:val="right" w:pos="9360"/>
      </w:tabs>
      <w:spacing w:before="0" w:after="0"/>
    </w:pPr>
  </w:style>
  <w:style w:type="character" w:customStyle="1" w:styleId="Char">
    <w:name w:val="Κεφαλίδα Char"/>
    <w:basedOn w:val="a0"/>
    <w:link w:val="a3"/>
    <w:uiPriority w:val="99"/>
    <w:rsid w:val="005420C9"/>
    <w:rPr>
      <w:rFonts w:ascii="Tahoma" w:eastAsia="Times New Roman" w:hAnsi="Tahoma" w:cs="Times New Roman"/>
      <w:sz w:val="22"/>
      <w:szCs w:val="20"/>
      <w:lang w:val="el-GR" w:eastAsia="el-GR"/>
    </w:rPr>
  </w:style>
  <w:style w:type="paragraph" w:styleId="a4">
    <w:name w:val="footer"/>
    <w:basedOn w:val="a"/>
    <w:link w:val="Char0"/>
    <w:uiPriority w:val="99"/>
    <w:unhideWhenUsed/>
    <w:rsid w:val="005420C9"/>
    <w:pPr>
      <w:tabs>
        <w:tab w:val="center" w:pos="4680"/>
        <w:tab w:val="right" w:pos="9360"/>
      </w:tabs>
      <w:spacing w:before="0" w:after="0"/>
    </w:pPr>
  </w:style>
  <w:style w:type="character" w:customStyle="1" w:styleId="Char0">
    <w:name w:val="Υποσέλιδο Char"/>
    <w:basedOn w:val="a0"/>
    <w:link w:val="a4"/>
    <w:uiPriority w:val="99"/>
    <w:rsid w:val="005420C9"/>
    <w:rPr>
      <w:rFonts w:ascii="Tahoma" w:eastAsia="Times New Roman" w:hAnsi="Tahoma" w:cs="Times New Roman"/>
      <w:sz w:val="22"/>
      <w:szCs w:val="20"/>
      <w:lang w:val="el-GR" w:eastAsia="el-GR"/>
    </w:rPr>
  </w:style>
  <w:style w:type="paragraph" w:styleId="a5">
    <w:name w:val="Balloon Text"/>
    <w:basedOn w:val="a"/>
    <w:link w:val="Char1"/>
    <w:uiPriority w:val="99"/>
    <w:semiHidden/>
    <w:unhideWhenUsed/>
    <w:rsid w:val="006C6AF2"/>
    <w:pPr>
      <w:spacing w:before="0" w:after="0"/>
    </w:pPr>
    <w:rPr>
      <w:rFonts w:cs="Tahoma"/>
      <w:sz w:val="16"/>
      <w:szCs w:val="16"/>
    </w:rPr>
  </w:style>
  <w:style w:type="character" w:customStyle="1" w:styleId="Char1">
    <w:name w:val="Κείμενο πλαισίου Char"/>
    <w:basedOn w:val="a0"/>
    <w:link w:val="a5"/>
    <w:uiPriority w:val="99"/>
    <w:semiHidden/>
    <w:rsid w:val="006C6AF2"/>
    <w:rPr>
      <w:rFonts w:ascii="Tahoma" w:eastAsia="Times New Roman" w:hAnsi="Tahoma" w:cs="Tahoma"/>
      <w:sz w:val="16"/>
      <w:szCs w:val="16"/>
      <w:lang w:val="el-GR" w:eastAsia="el-GR"/>
    </w:rPr>
  </w:style>
  <w:style w:type="paragraph" w:styleId="a6">
    <w:name w:val="Body Text"/>
    <w:basedOn w:val="a"/>
    <w:link w:val="Char2"/>
    <w:rsid w:val="00A26AD1"/>
    <w:pPr>
      <w:spacing w:before="0" w:after="0" w:line="300" w:lineRule="auto"/>
    </w:pPr>
    <w:rPr>
      <w:rFonts w:ascii="Book Antiqua" w:hAnsi="Book Antiqua" w:cs="Tahoma"/>
      <w:sz w:val="24"/>
      <w:szCs w:val="24"/>
    </w:rPr>
  </w:style>
  <w:style w:type="character" w:customStyle="1" w:styleId="Char2">
    <w:name w:val="Σώμα κειμένου Char"/>
    <w:basedOn w:val="a0"/>
    <w:link w:val="a6"/>
    <w:rsid w:val="00A26AD1"/>
    <w:rPr>
      <w:rFonts w:ascii="Book Antiqua" w:eastAsia="Times New Roman" w:hAnsi="Book Antiqua" w:cs="Tahoma"/>
      <w:lang w:val="el-GR" w:eastAsia="el-GR"/>
    </w:rPr>
  </w:style>
  <w:style w:type="paragraph" w:styleId="Web">
    <w:name w:val="Normal (Web)"/>
    <w:basedOn w:val="a"/>
    <w:uiPriority w:val="99"/>
    <w:semiHidden/>
    <w:unhideWhenUsed/>
    <w:rsid w:val="000402CA"/>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035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2240</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PIGNIMI IKE</cp:lastModifiedBy>
  <cp:revision>4</cp:revision>
  <cp:lastPrinted>2018-09-28T05:12:00Z</cp:lastPrinted>
  <dcterms:created xsi:type="dcterms:W3CDTF">2019-06-23T08:34:00Z</dcterms:created>
  <dcterms:modified xsi:type="dcterms:W3CDTF">2020-06-02T07:17:00Z</dcterms:modified>
</cp:coreProperties>
</file>