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F0AF0" w14:textId="5DAED953" w:rsidR="00352957" w:rsidRDefault="00352957">
      <w:pPr>
        <w:rPr>
          <w:b/>
          <w:bCs/>
        </w:rPr>
      </w:pPr>
      <w:r w:rsidRPr="00352957">
        <w:rPr>
          <w:b/>
          <w:bCs/>
          <w:lang w:val="en-US"/>
        </w:rPr>
        <w:t xml:space="preserve">Rustic Elegance: A Winery Celebration | </w:t>
      </w:r>
      <w:r w:rsidRPr="00352957">
        <w:rPr>
          <w:b/>
          <w:bCs/>
        </w:rPr>
        <w:t>Νικόλας</w:t>
      </w:r>
      <w:r w:rsidRPr="00352957">
        <w:rPr>
          <w:b/>
          <w:bCs/>
          <w:lang w:val="en-US"/>
        </w:rPr>
        <w:t xml:space="preserve"> &amp; </w:t>
      </w:r>
      <w:r w:rsidRPr="00352957">
        <w:rPr>
          <w:b/>
          <w:bCs/>
        </w:rPr>
        <w:t>Φωτεινή</w:t>
      </w:r>
    </w:p>
    <w:p w14:paraId="3981A3AD" w14:textId="5AA1ABC7" w:rsidR="00352957" w:rsidRPr="00352957" w:rsidRDefault="00352957">
      <w:r w:rsidRPr="00352957">
        <w:t>«Η αγάπη, όπως και το καλό κρασί, χρειάζεται τον χρόνο της για να ωριμάσει και να αναδείξει τα αρώματά της. Σε ένα σκηνικό </w:t>
      </w:r>
      <w:proofErr w:type="spellStart"/>
      <w:r w:rsidRPr="00352957">
        <w:rPr>
          <w:b/>
          <w:bCs/>
        </w:rPr>
        <w:t>rustic</w:t>
      </w:r>
      <w:proofErr w:type="spellEnd"/>
      <w:r w:rsidRPr="00352957">
        <w:rPr>
          <w:b/>
          <w:bCs/>
        </w:rPr>
        <w:t xml:space="preserve"> κομψότητας</w:t>
      </w:r>
      <w:r w:rsidRPr="00352957">
        <w:t> στο οινοποιείο, αιχμαλωτίσαμε την ατμόσφαιρα αυτής της μοναδικής βραδιάς. Ανάμεσα στα ευωδιαστά </w:t>
      </w:r>
      <w:r w:rsidRPr="00352957">
        <w:rPr>
          <w:b/>
          <w:bCs/>
        </w:rPr>
        <w:t>ελληνικά βότανα</w:t>
      </w:r>
      <w:r w:rsidRPr="00352957">
        <w:t>, τις γήινες υφές και το ζεστό φως των κεριών, η </w:t>
      </w:r>
      <w:r w:rsidRPr="00352957">
        <w:rPr>
          <w:b/>
          <w:bCs/>
        </w:rPr>
        <w:t>Φωτεινή</w:t>
      </w:r>
      <w:r w:rsidRPr="00352957">
        <w:t> και ο </w:t>
      </w:r>
      <w:r w:rsidRPr="00352957">
        <w:rPr>
          <w:b/>
          <w:bCs/>
        </w:rPr>
        <w:t>Νικόλας</w:t>
      </w:r>
      <w:r w:rsidRPr="00352957">
        <w:t> γιόρτασαν τον έρωτά τους, δημιουργώντας αναμνήσεις που θα αντέξουν στον χρόνο.»</w:t>
      </w:r>
    </w:p>
    <w:sectPr w:rsidR="00352957" w:rsidRPr="003529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957"/>
    <w:rsid w:val="00352957"/>
    <w:rsid w:val="0098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D997C"/>
  <w15:chartTrackingRefBased/>
  <w15:docId w15:val="{EA7174C2-6E12-4F23-9F30-EBD926E19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52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52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529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52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529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529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529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529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529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529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529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529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5295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52957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5295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5295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5295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529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529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52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529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52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52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5295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5295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5295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529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5295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529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389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Marianthi Nasiopoulou</dc:creator>
  <cp:keywords/>
  <dc:description/>
  <cp:lastModifiedBy>Marianthi Nasiopoulou</cp:lastModifiedBy>
  <cp:revision>1</cp:revision>
  <dcterms:created xsi:type="dcterms:W3CDTF">2026-02-04T10:44:00Z</dcterms:created>
  <dcterms:modified xsi:type="dcterms:W3CDTF">2026-02-04T10:46:00Z</dcterms:modified>
</cp:coreProperties>
</file>